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A45DF2" w:rsidRPr="001F750D">
        <w:rPr>
          <w:snapToGrid/>
          <w:color w:val="000000" w:themeColor="text1"/>
          <w:sz w:val="24"/>
          <w:szCs w:val="24"/>
        </w:rPr>
        <w:t>16</w:t>
      </w:r>
      <w:r w:rsidR="009B2FE6" w:rsidRPr="004C5F79">
        <w:rPr>
          <w:snapToGrid/>
          <w:color w:val="000000" w:themeColor="text1"/>
          <w:sz w:val="24"/>
          <w:szCs w:val="24"/>
        </w:rPr>
        <w:t xml:space="preserve">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A45DF2">
        <w:rPr>
          <w:snapToGrid/>
          <w:color w:val="000000" w:themeColor="text1"/>
          <w:sz w:val="24"/>
          <w:szCs w:val="24"/>
        </w:rPr>
        <w:t>дека</w:t>
      </w:r>
      <w:r w:rsidR="00786F09">
        <w:rPr>
          <w:snapToGrid/>
          <w:color w:val="000000" w:themeColor="text1"/>
          <w:sz w:val="24"/>
          <w:szCs w:val="24"/>
        </w:rPr>
        <w:t>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A45DF2">
        <w:rPr>
          <w:color w:val="000000" w:themeColor="text1"/>
          <w:sz w:val="32"/>
          <w:szCs w:val="32"/>
        </w:rPr>
        <w:t>з</w:t>
      </w:r>
      <w:r w:rsidR="00A45DF2" w:rsidRPr="00A45DF2">
        <w:rPr>
          <w:color w:val="000000" w:themeColor="text1"/>
          <w:sz w:val="32"/>
          <w:szCs w:val="32"/>
        </w:rPr>
        <w:t>апчаст</w:t>
      </w:r>
      <w:r w:rsidR="00A45DF2">
        <w:rPr>
          <w:color w:val="000000" w:themeColor="text1"/>
          <w:sz w:val="32"/>
          <w:szCs w:val="32"/>
        </w:rPr>
        <w:t>ей</w:t>
      </w:r>
      <w:r w:rsidR="00A45DF2" w:rsidRPr="00A45DF2">
        <w:rPr>
          <w:color w:val="000000" w:themeColor="text1"/>
          <w:sz w:val="32"/>
          <w:szCs w:val="32"/>
        </w:rPr>
        <w:t xml:space="preserve"> для управления насосными агрегатами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1F750D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B2FE6" w:rsidRPr="004C5F79">
        <w:rPr>
          <w:b/>
          <w:sz w:val="32"/>
          <w:szCs w:val="32"/>
        </w:rPr>
        <w:t>6</w:t>
      </w:r>
      <w:r w:rsidR="00A45DF2" w:rsidRPr="001F750D">
        <w:rPr>
          <w:b/>
          <w:sz w:val="32"/>
          <w:szCs w:val="32"/>
        </w:rPr>
        <w:t>33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1F750D" w:rsidRDefault="001F750D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27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1F750D" w:rsidRDefault="001F750D" w:rsidP="00A45DF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27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A3D40" w:rsidRPr="00401100" w:rsidRDefault="007A3D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C5F79" w:rsidRDefault="00A45DF2" w:rsidP="004C5F79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A45DF2">
              <w:rPr>
                <w:b/>
                <w:color w:val="000000" w:themeColor="text1"/>
                <w:sz w:val="28"/>
                <w:szCs w:val="28"/>
              </w:rPr>
              <w:t>Запчасти для управления насосными агрегатами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1F750D" w:rsidRPr="001F750D">
              <w:rPr>
                <w:b/>
                <w:sz w:val="20"/>
                <w:szCs w:val="20"/>
              </w:rPr>
              <w:t>768015</w:t>
            </w:r>
            <w:r w:rsidR="001F750D">
              <w:rPr>
                <w:b/>
                <w:sz w:val="20"/>
                <w:szCs w:val="20"/>
              </w:rPr>
              <w:t xml:space="preserve">, </w:t>
            </w:r>
            <w:r w:rsidR="001F750D" w:rsidRPr="001F750D">
              <w:rPr>
                <w:b/>
                <w:sz w:val="20"/>
                <w:szCs w:val="20"/>
              </w:rPr>
              <w:t>43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</w:t>
            </w:r>
            <w:r w:rsidR="002643F5" w:rsidRPr="00FB7EE5">
              <w:rPr>
                <w:sz w:val="20"/>
              </w:rPr>
              <w:lastRenderedPageBreak/>
              <w:t>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lastRenderedPageBreak/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D8428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1F750D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50D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5DF2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289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A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35409-AFE7-42FE-A62D-C647B2D3A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13</Pages>
  <Words>5188</Words>
  <Characters>29575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199</cp:revision>
  <cp:lastPrinted>2019-02-04T06:44:00Z</cp:lastPrinted>
  <dcterms:created xsi:type="dcterms:W3CDTF">2019-02-07T06:22:00Z</dcterms:created>
  <dcterms:modified xsi:type="dcterms:W3CDTF">2022-12-15T10:02:00Z</dcterms:modified>
</cp:coreProperties>
</file>